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791CA1" w:rsidRPr="00791CA1">
        <w:rPr>
          <w:bCs/>
          <w:sz w:val="24"/>
          <w:szCs w:val="24"/>
        </w:rPr>
        <w:t xml:space="preserve">Ms. </w:t>
      </w:r>
      <w:r w:rsidR="00C41413" w:rsidRPr="00C41413">
        <w:rPr>
          <w:bCs/>
          <w:sz w:val="24"/>
          <w:szCs w:val="24"/>
        </w:rPr>
        <w:t xml:space="preserve">M. </w:t>
      </w:r>
      <w:proofErr w:type="spellStart"/>
      <w:r w:rsidR="00523846" w:rsidRPr="00523846">
        <w:rPr>
          <w:bCs/>
          <w:sz w:val="24"/>
          <w:szCs w:val="24"/>
        </w:rPr>
        <w:t>Yamini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DF789B">
        <w:rPr>
          <w:bCs/>
          <w:sz w:val="24"/>
          <w:szCs w:val="24"/>
        </w:rPr>
        <w:t>Pharmaceutics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523846">
        <w:rPr>
          <w:bCs/>
          <w:sz w:val="24"/>
          <w:szCs w:val="24"/>
        </w:rPr>
        <w:t>1</w:t>
      </w:r>
      <w:r w:rsidR="00DF789B" w:rsidRPr="00DF789B">
        <w:rPr>
          <w:bCs/>
          <w:sz w:val="24"/>
          <w:szCs w:val="24"/>
        </w:rPr>
        <w:t xml:space="preserve"> Years &amp; </w:t>
      </w:r>
      <w:r w:rsidR="00523846">
        <w:rPr>
          <w:bCs/>
          <w:sz w:val="24"/>
          <w:szCs w:val="24"/>
        </w:rPr>
        <w:t>2</w:t>
      </w:r>
      <w:r w:rsidR="00DF789B" w:rsidRPr="00DF789B">
        <w:rPr>
          <w:bCs/>
          <w:sz w:val="24"/>
          <w:szCs w:val="24"/>
        </w:rPr>
        <w:t xml:space="preserve"> Months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Pr="00DF789B" w:rsidRDefault="00DF789B" w:rsidP="00DF78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DF789B">
        <w:rPr>
          <w:sz w:val="24"/>
          <w:szCs w:val="24"/>
        </w:rPr>
        <w:t>Novel Drug Delivery System</w:t>
      </w:r>
      <w:r w:rsidRPr="00DF789B">
        <w:rPr>
          <w:b/>
          <w:bCs/>
          <w:sz w:val="24"/>
          <w:szCs w:val="24"/>
        </w:rPr>
        <w:t xml:space="preserve">                                                          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791CA1">
        <w:rPr>
          <w:sz w:val="24"/>
          <w:szCs w:val="24"/>
        </w:rPr>
        <w:t>0</w:t>
      </w:r>
      <w:r w:rsidR="00523846">
        <w:rPr>
          <w:sz w:val="24"/>
          <w:szCs w:val="24"/>
        </w:rPr>
        <w:t>1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523846">
        <w:rPr>
          <w:sz w:val="24"/>
          <w:szCs w:val="24"/>
        </w:rPr>
        <w:t>03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523846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</w:t>
      </w:r>
      <w:r w:rsidR="008B13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 xml:space="preserve">Awards and Achievements       </w:t>
      </w:r>
      <w:r w:rsidR="008B1353">
        <w:rPr>
          <w:b/>
          <w:bCs/>
          <w:sz w:val="24"/>
          <w:szCs w:val="24"/>
        </w:rPr>
        <w:t xml:space="preserve"> </w:t>
      </w:r>
      <w:r w:rsidRPr="00315DFB">
        <w:rPr>
          <w:b/>
          <w:bCs/>
          <w:sz w:val="24"/>
          <w:szCs w:val="24"/>
        </w:rPr>
        <w:t>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C41413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Default="008B1353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791CA1">
        <w:rPr>
          <w:sz w:val="24"/>
          <w:szCs w:val="24"/>
        </w:rPr>
        <w:t>02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Membership in Indian Pharmaceutical A</w:t>
      </w:r>
      <w:r>
        <w:rPr>
          <w:sz w:val="24"/>
          <w:szCs w:val="24"/>
        </w:rPr>
        <w:t>s</w:t>
      </w:r>
      <w:r w:rsidRPr="00791CA1">
        <w:rPr>
          <w:sz w:val="24"/>
          <w:szCs w:val="24"/>
        </w:rPr>
        <w:t>sociation</w:t>
      </w:r>
      <w:r>
        <w:rPr>
          <w:sz w:val="24"/>
          <w:szCs w:val="24"/>
        </w:rPr>
        <w:t xml:space="preserve"> </w:t>
      </w:r>
      <w:r w:rsidRPr="00791CA1">
        <w:rPr>
          <w:sz w:val="24"/>
          <w:szCs w:val="24"/>
        </w:rPr>
        <w:t>(IPA)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 in Association Of Pharmaceutical Teachers Of India(APTI)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F7"/>
    <w:multiLevelType w:val="hybridMultilevel"/>
    <w:tmpl w:val="4F84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523846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B1353"/>
    <w:rsid w:val="008C0D1C"/>
    <w:rsid w:val="008F22B1"/>
    <w:rsid w:val="00961381"/>
    <w:rsid w:val="009629D2"/>
    <w:rsid w:val="00984E97"/>
    <w:rsid w:val="009B3E49"/>
    <w:rsid w:val="009B7EB3"/>
    <w:rsid w:val="00A4753A"/>
    <w:rsid w:val="00A6454D"/>
    <w:rsid w:val="00AE2318"/>
    <w:rsid w:val="00B44365"/>
    <w:rsid w:val="00B47762"/>
    <w:rsid w:val="00BB2F0C"/>
    <w:rsid w:val="00C32FCE"/>
    <w:rsid w:val="00C41413"/>
    <w:rsid w:val="00C6670F"/>
    <w:rsid w:val="00C84C03"/>
    <w:rsid w:val="00D3147B"/>
    <w:rsid w:val="00D35E6C"/>
    <w:rsid w:val="00D439ED"/>
    <w:rsid w:val="00D836A4"/>
    <w:rsid w:val="00DE55C2"/>
    <w:rsid w:val="00DE5F69"/>
    <w:rsid w:val="00DF789B"/>
    <w:rsid w:val="00E705DF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2023-07-06T06:14:00Z</dcterms:created>
  <dcterms:modified xsi:type="dcterms:W3CDTF">2023-07-06T06:14:00Z</dcterms:modified>
</cp:coreProperties>
</file>